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FE68" w14:textId="02F08568" w:rsidR="00EE39EC" w:rsidRDefault="00EE39EC" w:rsidP="00EE39EC">
      <w:pPr>
        <w:jc w:val="center"/>
        <w:rPr>
          <w:sz w:val="36"/>
          <w:szCs w:val="36"/>
        </w:rPr>
      </w:pPr>
      <w:r>
        <w:rPr>
          <w:sz w:val="36"/>
          <w:szCs w:val="36"/>
        </w:rPr>
        <w:t>Ballot Testing</w:t>
      </w:r>
    </w:p>
    <w:p w14:paraId="456A4E90" w14:textId="77777777" w:rsidR="00EE39EC" w:rsidRDefault="00EE39EC" w:rsidP="00EE39EC">
      <w:pPr>
        <w:jc w:val="center"/>
        <w:rPr>
          <w:sz w:val="36"/>
          <w:szCs w:val="36"/>
        </w:rPr>
      </w:pPr>
    </w:p>
    <w:p w14:paraId="3F830E86" w14:textId="47BBAFEF" w:rsidR="00EE39EC" w:rsidRPr="00EE39EC" w:rsidRDefault="00EE39EC" w:rsidP="00EE39EC">
      <w:pPr>
        <w:jc w:val="center"/>
        <w:rPr>
          <w:sz w:val="36"/>
          <w:szCs w:val="36"/>
        </w:rPr>
      </w:pPr>
      <w:r>
        <w:rPr>
          <w:sz w:val="36"/>
          <w:szCs w:val="36"/>
        </w:rPr>
        <w:t>Testing for the March 5, 2024 Election will be on Friday 16, 2024 at 1:00 pm at the upstairs courtroom of the Kinney County Courthouse</w:t>
      </w:r>
    </w:p>
    <w:sectPr w:rsidR="00EE39EC" w:rsidRPr="00EE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EC"/>
    <w:rsid w:val="00E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4180"/>
  <w15:chartTrackingRefBased/>
  <w15:docId w15:val="{CC6F407D-5095-49DD-B37B-54BC7FBB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Windows User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2024-02-14T22:08:00Z</dcterms:created>
  <dcterms:modified xsi:type="dcterms:W3CDTF">2024-02-14T22:11:00Z</dcterms:modified>
</cp:coreProperties>
</file>